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E6" w:rsidRDefault="000752E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52E6" w:rsidRDefault="000752E6">
      <w:pPr>
        <w:pStyle w:val="ConsPlusNormal"/>
        <w:jc w:val="both"/>
        <w:outlineLvl w:val="0"/>
      </w:pPr>
    </w:p>
    <w:p w:rsidR="000752E6" w:rsidRDefault="000752E6">
      <w:pPr>
        <w:pStyle w:val="ConsPlusTitle"/>
        <w:jc w:val="center"/>
        <w:outlineLvl w:val="0"/>
      </w:pPr>
      <w:r>
        <w:t>АДМИНИСТРАЦИЯ ГОРОДА ПЕРМИ</w:t>
      </w:r>
    </w:p>
    <w:p w:rsidR="000752E6" w:rsidRDefault="000752E6">
      <w:pPr>
        <w:pStyle w:val="ConsPlusTitle"/>
        <w:jc w:val="both"/>
      </w:pPr>
    </w:p>
    <w:p w:rsidR="000752E6" w:rsidRDefault="000752E6">
      <w:pPr>
        <w:pStyle w:val="ConsPlusTitle"/>
        <w:jc w:val="center"/>
      </w:pPr>
      <w:r>
        <w:t>ПОСТАНОВЛЕНИЕ</w:t>
      </w:r>
    </w:p>
    <w:p w:rsidR="000752E6" w:rsidRDefault="000752E6">
      <w:pPr>
        <w:pStyle w:val="ConsPlusTitle"/>
        <w:jc w:val="center"/>
      </w:pPr>
      <w:r>
        <w:t>от 1 марта 2022 г. N 128</w:t>
      </w:r>
    </w:p>
    <w:p w:rsidR="000752E6" w:rsidRDefault="000752E6">
      <w:pPr>
        <w:pStyle w:val="ConsPlusTitle"/>
        <w:jc w:val="both"/>
      </w:pPr>
    </w:p>
    <w:p w:rsidR="000752E6" w:rsidRDefault="000752E6">
      <w:pPr>
        <w:pStyle w:val="ConsPlusTitle"/>
        <w:jc w:val="center"/>
      </w:pPr>
      <w:r>
        <w:t>ОБ УТВЕРЖДЕНИИ ФОРМЫ ПРОВЕРОЧНОГО ЛИСТА (СПИСКА КОНТРОЛЬНЫХ</w:t>
      </w:r>
    </w:p>
    <w:p w:rsidR="000752E6" w:rsidRDefault="000752E6">
      <w:pPr>
        <w:pStyle w:val="ConsPlusTitle"/>
        <w:jc w:val="center"/>
      </w:pPr>
      <w:r>
        <w:t>ВОПРОСОВ, ОТВЕТЫ НА КОТОРЫЕ СВИДЕТЕЛЬСТВУЮТ О СОБЛЮДЕНИИ ИЛИ</w:t>
      </w:r>
    </w:p>
    <w:p w:rsidR="000752E6" w:rsidRDefault="000752E6">
      <w:pPr>
        <w:pStyle w:val="ConsPlusTitle"/>
        <w:jc w:val="center"/>
      </w:pPr>
      <w:r>
        <w:t>НЕСОБЛЮДЕНИИ КОНТРОЛИРУЕМЫМ ЛИЦОМ ОБЯЗАТЕЛЬНЫХ ТРЕБОВАНИЙ),</w:t>
      </w:r>
    </w:p>
    <w:p w:rsidR="000752E6" w:rsidRDefault="000752E6">
      <w:pPr>
        <w:pStyle w:val="ConsPlusTitle"/>
        <w:jc w:val="center"/>
      </w:pPr>
      <w:r>
        <w:t>ПРИМЕНЯЕМОГО ПРИ ОСУЩЕСТВЛЕНИИ МУНИЦИПАЛЬНОГО КОНТРОЛЯ</w:t>
      </w:r>
    </w:p>
    <w:p w:rsidR="000752E6" w:rsidRDefault="000752E6">
      <w:pPr>
        <w:pStyle w:val="ConsPlusTitle"/>
        <w:jc w:val="center"/>
      </w:pPr>
      <w:r>
        <w:t>В ОБЛАСТИ ОХРАНЫ И ИСПОЛЬЗОВАНИЯ ОСОБО ОХРАНЯЕМЫХ ПРИРОДНЫХ</w:t>
      </w:r>
    </w:p>
    <w:p w:rsidR="000752E6" w:rsidRDefault="000752E6">
      <w:pPr>
        <w:pStyle w:val="ConsPlusTitle"/>
        <w:jc w:val="center"/>
      </w:pPr>
      <w:r>
        <w:t>ТЕРРИТОРИЙ МЕСТНОГО ЗНАЧЕНИЯ ГОРОДА ПЕРМИ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октября 2021 г.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ind w:firstLine="540"/>
        <w:jc w:val="both"/>
      </w:pPr>
      <w:r>
        <w:t xml:space="preserve">1. Утвердить прилагаемую форму проверочного </w:t>
      </w:r>
      <w:hyperlink w:anchor="P37" w:history="1">
        <w:r>
          <w:rPr>
            <w:color w:val="0000FF"/>
          </w:rPr>
          <w:t>листа</w:t>
        </w:r>
      </w:hyperlink>
      <w: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области охраны и использования особо охраняемых природных территорий местного значения города Перми.</w:t>
      </w:r>
    </w:p>
    <w:p w:rsidR="000752E6" w:rsidRDefault="000752E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752E6" w:rsidRDefault="000752E6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752E6" w:rsidRDefault="000752E6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752E6" w:rsidRDefault="000752E6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Перми Агеева В.Г.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 Перми</w:t>
      </w:r>
    </w:p>
    <w:p w:rsidR="000752E6" w:rsidRDefault="000752E6">
      <w:pPr>
        <w:pStyle w:val="ConsPlusNormal"/>
        <w:jc w:val="right"/>
      </w:pPr>
      <w:r>
        <w:t>В.Г.АГЕЕВ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right"/>
        <w:outlineLvl w:val="0"/>
      </w:pPr>
      <w:r>
        <w:t>УТВЕРЖДЕНА</w:t>
      </w:r>
    </w:p>
    <w:p w:rsidR="000752E6" w:rsidRDefault="000752E6">
      <w:pPr>
        <w:pStyle w:val="ConsPlusNormal"/>
        <w:jc w:val="right"/>
      </w:pPr>
      <w:r>
        <w:t>постановлением</w:t>
      </w:r>
    </w:p>
    <w:p w:rsidR="000752E6" w:rsidRDefault="000752E6">
      <w:pPr>
        <w:pStyle w:val="ConsPlusNormal"/>
        <w:jc w:val="right"/>
      </w:pPr>
      <w:r>
        <w:t>администрации города Перми</w:t>
      </w:r>
    </w:p>
    <w:p w:rsidR="000752E6" w:rsidRDefault="000752E6">
      <w:pPr>
        <w:pStyle w:val="ConsPlusNormal"/>
        <w:jc w:val="right"/>
      </w:pPr>
      <w:r>
        <w:lastRenderedPageBreak/>
        <w:t>от 01.03.2022 N 128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right"/>
      </w:pPr>
      <w:r>
        <w:t>ФОРМА</w:t>
      </w:r>
    </w:p>
    <w:p w:rsidR="000752E6" w:rsidRDefault="000752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0752E6">
        <w:tc>
          <w:tcPr>
            <w:tcW w:w="7427" w:type="dxa"/>
            <w:tcBorders>
              <w:top w:val="nil"/>
              <w:left w:val="nil"/>
              <w:bottom w:val="nil"/>
            </w:tcBorders>
          </w:tcPr>
          <w:p w:rsidR="000752E6" w:rsidRDefault="000752E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752E6" w:rsidRDefault="000752E6">
            <w:pPr>
              <w:pStyle w:val="ConsPlusNormal"/>
              <w:jc w:val="center"/>
            </w:pPr>
            <w:r>
              <w:t xml:space="preserve">QR-код </w:t>
            </w:r>
            <w:hyperlink w:anchor="P16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752E6">
        <w:tblPrEx>
          <w:tblBorders>
            <w:right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jc w:val="center"/>
            </w:pPr>
            <w:bookmarkStart w:id="1" w:name="P37"/>
            <w:bookmarkEnd w:id="1"/>
            <w:r>
              <w:t>ПРОВЕРОЧНЫЙ ЛИСТ</w:t>
            </w:r>
          </w:p>
          <w:p w:rsidR="000752E6" w:rsidRDefault="000752E6">
            <w:pPr>
              <w:pStyle w:val="ConsPlusNormal"/>
              <w:jc w:val="center"/>
            </w:pPr>
            <w:r>
              <w:t>(список контрольных вопросов, ответы на которые</w:t>
            </w:r>
          </w:p>
          <w:p w:rsidR="000752E6" w:rsidRDefault="000752E6">
            <w:pPr>
              <w:pStyle w:val="ConsPlusNormal"/>
              <w:jc w:val="center"/>
            </w:pPr>
            <w:r>
              <w:t>свидетельствуют о соблюдении или несоблюдении контролируемым</w:t>
            </w:r>
          </w:p>
          <w:p w:rsidR="000752E6" w:rsidRDefault="000752E6">
            <w:pPr>
              <w:pStyle w:val="ConsPlusNormal"/>
              <w:jc w:val="center"/>
            </w:pPr>
            <w:r>
              <w:t>лицом обязательных требований), применяемый</w:t>
            </w:r>
          </w:p>
          <w:p w:rsidR="000752E6" w:rsidRDefault="000752E6">
            <w:pPr>
              <w:pStyle w:val="ConsPlusNormal"/>
              <w:jc w:val="center"/>
            </w:pPr>
            <w:r>
              <w:t>при осуществлении муниципального контроля в области охраны</w:t>
            </w:r>
          </w:p>
          <w:p w:rsidR="000752E6" w:rsidRDefault="000752E6">
            <w:pPr>
              <w:pStyle w:val="ConsPlusNormal"/>
              <w:jc w:val="center"/>
            </w:pPr>
            <w:r>
              <w:t>и использования особо охраняемых природных территорий</w:t>
            </w:r>
          </w:p>
          <w:p w:rsidR="000752E6" w:rsidRDefault="000752E6">
            <w:pPr>
              <w:pStyle w:val="ConsPlusNormal"/>
              <w:jc w:val="center"/>
            </w:pPr>
            <w:r>
              <w:t>местного значения города Перми</w:t>
            </w:r>
          </w:p>
        </w:tc>
      </w:tr>
      <w:tr w:rsidR="000752E6">
        <w:tblPrEx>
          <w:tblBorders>
            <w:right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ind w:firstLine="283"/>
              <w:jc w:val="both"/>
            </w:pPr>
            <w:r>
      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муниципальный контроль в области охраны и использования особо охраняемых природных территорий местного значения города Перми (далее - ООПТ).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2. Наименование органа, уполномоченного на осуществление муниципального контроля в области охраны и использования ООПТ: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управление по экологии и природопользованию администрации города Перми (далее - Контрольный орган).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3. Реквизиты нормативного правового акта об утверждении формы проверочного листа: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постановление администрации города Перми от _______________ N ________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области охраны и использования особо охраняемых природных территорий местного значения города Перми".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4.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5. Объект муниципального контроля в области охраны и использования ООПТ, в отношении которого проводится контрольное мероприятие: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6. Вид контрольного мероприятия: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8. Учетный номер контрольного мероприятия: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>9. Место (места) проведения контрольного мероприятия с заполнением проверочного листа: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ind w:firstLine="283"/>
              <w:jc w:val="both"/>
            </w:pPr>
            <w:r>
              <w:t xml:space="preserve"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</w:t>
            </w:r>
            <w:r>
              <w:lastRenderedPageBreak/>
              <w:t>обязательных требований:</w:t>
            </w:r>
          </w:p>
        </w:tc>
      </w:tr>
    </w:tbl>
    <w:p w:rsidR="000752E6" w:rsidRDefault="000752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3061"/>
        <w:gridCol w:w="2381"/>
        <w:gridCol w:w="394"/>
        <w:gridCol w:w="499"/>
        <w:gridCol w:w="964"/>
        <w:gridCol w:w="1399"/>
      </w:tblGrid>
      <w:tr w:rsidR="000752E6">
        <w:tc>
          <w:tcPr>
            <w:tcW w:w="364" w:type="dxa"/>
            <w:vMerge w:val="restart"/>
          </w:tcPr>
          <w:p w:rsidR="000752E6" w:rsidRDefault="000752E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vMerge w:val="restart"/>
          </w:tcPr>
          <w:p w:rsidR="000752E6" w:rsidRDefault="000752E6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381" w:type="dxa"/>
            <w:vMerge w:val="restart"/>
          </w:tcPr>
          <w:p w:rsidR="000752E6" w:rsidRDefault="000752E6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</w:t>
            </w:r>
          </w:p>
        </w:tc>
        <w:tc>
          <w:tcPr>
            <w:tcW w:w="3256" w:type="dxa"/>
            <w:gridSpan w:val="4"/>
          </w:tcPr>
          <w:p w:rsidR="000752E6" w:rsidRDefault="000752E6">
            <w:pPr>
              <w:pStyle w:val="ConsPlusNormal"/>
              <w:jc w:val="center"/>
            </w:pPr>
            <w:r>
              <w:t>Ответы на вопросы</w:t>
            </w:r>
          </w:p>
        </w:tc>
      </w:tr>
      <w:tr w:rsidR="000752E6">
        <w:tc>
          <w:tcPr>
            <w:tcW w:w="364" w:type="dxa"/>
            <w:vMerge/>
          </w:tcPr>
          <w:p w:rsidR="000752E6" w:rsidRDefault="000752E6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0752E6" w:rsidRDefault="000752E6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0752E6" w:rsidRDefault="000752E6">
            <w:pPr>
              <w:spacing w:after="1" w:line="0" w:lineRule="atLeast"/>
            </w:pPr>
          </w:p>
        </w:tc>
        <w:tc>
          <w:tcPr>
            <w:tcW w:w="394" w:type="dxa"/>
          </w:tcPr>
          <w:p w:rsidR="000752E6" w:rsidRDefault="000752E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499" w:type="dxa"/>
          </w:tcPr>
          <w:p w:rsidR="000752E6" w:rsidRDefault="000752E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</w:tcPr>
          <w:p w:rsidR="000752E6" w:rsidRDefault="000752E6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399" w:type="dxa"/>
          </w:tcPr>
          <w:p w:rsidR="000752E6" w:rsidRDefault="000752E6">
            <w:pPr>
              <w:pStyle w:val="ConsPlusNormal"/>
              <w:jc w:val="center"/>
            </w:pPr>
            <w:r>
              <w:t xml:space="preserve">Примечание </w:t>
            </w:r>
            <w:hyperlink w:anchor="P16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0752E6" w:rsidRDefault="000752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9" w:type="dxa"/>
          </w:tcPr>
          <w:p w:rsidR="000752E6" w:rsidRDefault="000752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0752E6" w:rsidRDefault="000752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</w:tcPr>
          <w:p w:rsidR="000752E6" w:rsidRDefault="000752E6">
            <w:pPr>
              <w:pStyle w:val="ConsPlusNormal"/>
              <w:jc w:val="center"/>
            </w:pPr>
            <w:r>
              <w:t>7</w:t>
            </w: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Соблюдаются ли на ООПТ:</w:t>
            </w:r>
          </w:p>
          <w:p w:rsidR="000752E6" w:rsidRDefault="000752E6">
            <w:pPr>
              <w:pStyle w:val="ConsPlusNormal"/>
            </w:pPr>
            <w:r>
              <w:t>режим ООПТ;</w:t>
            </w:r>
          </w:p>
          <w:p w:rsidR="000752E6" w:rsidRDefault="000752E6">
            <w:pPr>
              <w:pStyle w:val="ConsPlusNormal"/>
            </w:pPr>
            <w:r>
              <w:t>особый правовой режим использования земельных участков, водных объектов, природных ресурсов и иных объектов недвижимости, расположенных в границах ООПТ;</w:t>
            </w:r>
          </w:p>
          <w:p w:rsidR="000752E6" w:rsidRDefault="000752E6">
            <w:pPr>
              <w:pStyle w:val="ConsPlusNormal"/>
            </w:pPr>
            <w:r>
              <w:t>режим охранных зон ООПТ</w:t>
            </w:r>
          </w:p>
        </w:tc>
        <w:tc>
          <w:tcPr>
            <w:tcW w:w="2381" w:type="dxa"/>
          </w:tcPr>
          <w:p w:rsidR="000752E6" w:rsidRDefault="00FC4DE0">
            <w:pPr>
              <w:pStyle w:val="ConsPlusNormal"/>
              <w:jc w:val="center"/>
            </w:pPr>
            <w:hyperlink r:id="rId8" w:history="1">
              <w:r w:rsidR="000752E6">
                <w:rPr>
                  <w:color w:val="0000FF"/>
                </w:rPr>
                <w:t>пункт 14 статьи 2</w:t>
              </w:r>
            </w:hyperlink>
            <w:r w:rsidR="000752E6">
              <w:t xml:space="preserve">, </w:t>
            </w:r>
            <w:hyperlink r:id="rId9" w:history="1">
              <w:r w:rsidR="000752E6">
                <w:rPr>
                  <w:color w:val="0000FF"/>
                </w:rPr>
                <w:t>пункт 2 статьи 33</w:t>
              </w:r>
            </w:hyperlink>
            <w:r w:rsidR="000752E6"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Имеются ли у контролируемого лица права на используемый земельный (лесной) участок, находящийся в границах ООПТ, оформленные в соответствии с законодательством Российской Федерации</w:t>
            </w:r>
          </w:p>
        </w:tc>
        <w:tc>
          <w:tcPr>
            <w:tcW w:w="2381" w:type="dxa"/>
          </w:tcPr>
          <w:p w:rsidR="000752E6" w:rsidRDefault="00FC4DE0">
            <w:pPr>
              <w:pStyle w:val="ConsPlusNormal"/>
              <w:jc w:val="center"/>
            </w:pPr>
            <w:hyperlink r:id="rId10" w:history="1">
              <w:r w:rsidR="000752E6">
                <w:rPr>
                  <w:color w:val="0000FF"/>
                </w:rPr>
                <w:t>статьи 39.1</w:t>
              </w:r>
            </w:hyperlink>
            <w:r w:rsidR="000752E6">
              <w:t xml:space="preserve">, </w:t>
            </w:r>
            <w:hyperlink r:id="rId11" w:history="1">
              <w:r w:rsidR="000752E6">
                <w:rPr>
                  <w:color w:val="0000FF"/>
                </w:rPr>
                <w:t>39.33</w:t>
              </w:r>
            </w:hyperlink>
            <w:r w:rsidR="000752E6">
              <w:t xml:space="preserve"> Земельного кодекса Российской Федерации, </w:t>
            </w:r>
            <w:hyperlink r:id="rId12" w:history="1">
              <w:r w:rsidR="000752E6">
                <w:rPr>
                  <w:color w:val="0000FF"/>
                </w:rPr>
                <w:t>часть 1 статьи 24</w:t>
              </w:r>
            </w:hyperlink>
            <w:r w:rsidR="000752E6">
              <w:t xml:space="preserve">, </w:t>
            </w:r>
            <w:hyperlink r:id="rId13" w:history="1">
              <w:r w:rsidR="000752E6">
                <w:rPr>
                  <w:color w:val="0000FF"/>
                </w:rPr>
                <w:t>часть 1 статьи 71</w:t>
              </w:r>
            </w:hyperlink>
            <w:r w:rsidR="000752E6">
              <w:t xml:space="preserve"> Лесного кодекса Российской Федерации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Соответствуют ли границы земельного (лесного) участка, используемого контролируемым лицом, сведениям о границах земельного (лесного) участка, указанным в Едином государственном реестре недвижимости</w:t>
            </w:r>
          </w:p>
        </w:tc>
        <w:tc>
          <w:tcPr>
            <w:tcW w:w="2381" w:type="dxa"/>
          </w:tcPr>
          <w:p w:rsidR="000752E6" w:rsidRDefault="00FC4DE0">
            <w:pPr>
              <w:pStyle w:val="ConsPlusNormal"/>
              <w:jc w:val="center"/>
            </w:pPr>
            <w:hyperlink r:id="rId14" w:history="1">
              <w:r w:rsidR="000752E6">
                <w:rPr>
                  <w:color w:val="0000FF"/>
                </w:rPr>
                <w:t>пункт 3 статьи 6</w:t>
              </w:r>
            </w:hyperlink>
            <w:r w:rsidR="000752E6">
              <w:t xml:space="preserve"> Земельного кодекса Российской Федерации, </w:t>
            </w:r>
            <w:hyperlink r:id="rId15" w:history="1">
              <w:r w:rsidR="000752E6">
                <w:rPr>
                  <w:color w:val="0000FF"/>
                </w:rPr>
                <w:t>статья 7</w:t>
              </w:r>
            </w:hyperlink>
            <w:r w:rsidR="000752E6">
              <w:t xml:space="preserve"> Лесного кодекса РФ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Соблюдаются ли в отношении водных объектов общего пользования, расположенных в границах ООПТ, правила использования водных объектов общего пользования для личных и бытовых нужд на территории муниципального образования город Пермь</w:t>
            </w:r>
          </w:p>
        </w:tc>
        <w:tc>
          <w:tcPr>
            <w:tcW w:w="2381" w:type="dxa"/>
          </w:tcPr>
          <w:p w:rsidR="000752E6" w:rsidRDefault="00FC4DE0">
            <w:pPr>
              <w:pStyle w:val="ConsPlusNormal"/>
              <w:jc w:val="center"/>
            </w:pPr>
            <w:hyperlink r:id="rId16" w:history="1">
              <w:r w:rsidR="000752E6">
                <w:rPr>
                  <w:color w:val="0000FF"/>
                </w:rPr>
                <w:t>часть 3 статьи 6</w:t>
              </w:r>
            </w:hyperlink>
            <w:r w:rsidR="000752E6">
              <w:t xml:space="preserve"> Водного кодекса Российской Федерации, </w:t>
            </w:r>
            <w:hyperlink r:id="rId17" w:history="1">
              <w:r w:rsidR="000752E6">
                <w:rPr>
                  <w:color w:val="0000FF"/>
                </w:rPr>
                <w:t>разделы 2</w:t>
              </w:r>
            </w:hyperlink>
            <w:r w:rsidR="000752E6">
              <w:t xml:space="preserve">, </w:t>
            </w:r>
            <w:hyperlink r:id="rId18" w:history="1">
              <w:r w:rsidR="000752E6">
                <w:rPr>
                  <w:color w:val="0000FF"/>
                </w:rPr>
                <w:t>3</w:t>
              </w:r>
            </w:hyperlink>
            <w:r w:rsidR="000752E6">
              <w:t xml:space="preserve">, </w:t>
            </w:r>
            <w:hyperlink r:id="rId19" w:history="1">
              <w:r w:rsidR="000752E6">
                <w:rPr>
                  <w:color w:val="0000FF"/>
                </w:rPr>
                <w:t>4</w:t>
              </w:r>
            </w:hyperlink>
            <w:r w:rsidR="000752E6">
              <w:t xml:space="preserve"> Правил использования водных объектов общего пользования для личных и бытовых нужд на территории муниципального образования город Пермь, утвержденных решением Пермской </w:t>
            </w:r>
            <w:r w:rsidR="000752E6">
              <w:lastRenderedPageBreak/>
              <w:t>городской Думы от 28.09.2010 N 153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Содержатся ли подземные инженерные коммуникации, расположенные в границах ООПТ, надлежащим образом</w:t>
            </w:r>
          </w:p>
        </w:tc>
        <w:tc>
          <w:tcPr>
            <w:tcW w:w="2381" w:type="dxa"/>
          </w:tcPr>
          <w:p w:rsidR="000752E6" w:rsidRDefault="00FC4DE0">
            <w:pPr>
              <w:pStyle w:val="ConsPlusNormal"/>
              <w:jc w:val="center"/>
            </w:pPr>
            <w:hyperlink r:id="rId20" w:history="1">
              <w:r w:rsidR="000752E6">
                <w:rPr>
                  <w:color w:val="0000FF"/>
                </w:rPr>
                <w:t>пункты 3.7.3</w:t>
              </w:r>
            </w:hyperlink>
            <w:r w:rsidR="000752E6">
              <w:t xml:space="preserve">, </w:t>
            </w:r>
            <w:hyperlink r:id="rId21" w:history="1">
              <w:r w:rsidR="000752E6">
                <w:rPr>
                  <w:color w:val="0000FF"/>
                </w:rPr>
                <w:t>16.2.2</w:t>
              </w:r>
            </w:hyperlink>
            <w:r w:rsidR="000752E6">
              <w:t xml:space="preserve"> Правил благоустройства территории города Перми, утвержденных решением Пермской городской Думы от 15.12.2020 N 277 (далее - Правила благоустройства)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Надлежаще ли содержатся элементы благоустройства на территории городских лесов города Перми</w:t>
            </w:r>
          </w:p>
        </w:tc>
        <w:tc>
          <w:tcPr>
            <w:tcW w:w="2381" w:type="dxa"/>
          </w:tcPr>
          <w:p w:rsidR="000752E6" w:rsidRDefault="00FC4DE0">
            <w:pPr>
              <w:pStyle w:val="ConsPlusNormal"/>
              <w:jc w:val="center"/>
            </w:pPr>
            <w:hyperlink r:id="rId22" w:history="1">
              <w:r w:rsidR="000752E6">
                <w:rPr>
                  <w:color w:val="0000FF"/>
                </w:rPr>
                <w:t>пункты 3.5.1</w:t>
              </w:r>
            </w:hyperlink>
            <w:r w:rsidR="000752E6">
              <w:t xml:space="preserve">, </w:t>
            </w:r>
            <w:hyperlink r:id="rId23" w:history="1">
              <w:r w:rsidR="000752E6">
                <w:rPr>
                  <w:color w:val="0000FF"/>
                </w:rPr>
                <w:t>3.6</w:t>
              </w:r>
            </w:hyperlink>
            <w:r w:rsidR="000752E6">
              <w:t xml:space="preserve">, </w:t>
            </w:r>
            <w:hyperlink r:id="rId24" w:history="1">
              <w:r w:rsidR="000752E6">
                <w:rPr>
                  <w:color w:val="0000FF"/>
                </w:rPr>
                <w:t>8.3</w:t>
              </w:r>
            </w:hyperlink>
            <w:r w:rsidR="000752E6">
              <w:t xml:space="preserve"> Правил благоустройства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Обеспечено ли соблюдение запретов на повреждение объектов лесной инфраструктуры</w:t>
            </w:r>
          </w:p>
        </w:tc>
        <w:tc>
          <w:tcPr>
            <w:tcW w:w="2381" w:type="dxa"/>
          </w:tcPr>
          <w:p w:rsidR="000752E6" w:rsidRDefault="00FC4DE0">
            <w:pPr>
              <w:pStyle w:val="ConsPlusNormal"/>
              <w:jc w:val="center"/>
            </w:pPr>
            <w:hyperlink r:id="rId25" w:history="1">
              <w:r w:rsidR="000752E6">
                <w:rPr>
                  <w:color w:val="0000FF"/>
                </w:rPr>
                <w:t>пункт 3.10</w:t>
              </w:r>
            </w:hyperlink>
            <w:r w:rsidR="000752E6">
              <w:t xml:space="preserve"> Правил благоустройства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Соблюдается ли порядок проведения земляных работ в границах ООПТ</w:t>
            </w:r>
          </w:p>
        </w:tc>
        <w:tc>
          <w:tcPr>
            <w:tcW w:w="2381" w:type="dxa"/>
          </w:tcPr>
          <w:p w:rsidR="000752E6" w:rsidRDefault="00FC4DE0">
            <w:pPr>
              <w:pStyle w:val="ConsPlusNormal"/>
              <w:jc w:val="center"/>
            </w:pPr>
            <w:hyperlink r:id="rId26" w:history="1">
              <w:r w:rsidR="000752E6">
                <w:rPr>
                  <w:color w:val="0000FF"/>
                </w:rPr>
                <w:t>раздел 13</w:t>
              </w:r>
            </w:hyperlink>
            <w:r w:rsidR="000752E6">
              <w:t xml:space="preserve"> Правил благоустройства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Соблюдается ли запрет на мойку транспортных средств в границах ООПТ</w:t>
            </w:r>
          </w:p>
        </w:tc>
        <w:tc>
          <w:tcPr>
            <w:tcW w:w="2381" w:type="dxa"/>
          </w:tcPr>
          <w:p w:rsidR="000752E6" w:rsidRDefault="00FC4DE0">
            <w:pPr>
              <w:pStyle w:val="ConsPlusNormal"/>
              <w:jc w:val="center"/>
            </w:pPr>
            <w:hyperlink r:id="rId27" w:history="1">
              <w:r w:rsidR="000752E6">
                <w:rPr>
                  <w:color w:val="0000FF"/>
                </w:rPr>
                <w:t>пункты 3.10</w:t>
              </w:r>
            </w:hyperlink>
            <w:r w:rsidR="000752E6">
              <w:t xml:space="preserve">, </w:t>
            </w:r>
            <w:hyperlink r:id="rId28" w:history="1">
              <w:r w:rsidR="000752E6">
                <w:rPr>
                  <w:color w:val="0000FF"/>
                </w:rPr>
                <w:t>8.5</w:t>
              </w:r>
            </w:hyperlink>
            <w:r w:rsidR="000752E6">
              <w:t xml:space="preserve"> Правил благоустройства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364" w:type="dxa"/>
          </w:tcPr>
          <w:p w:rsidR="000752E6" w:rsidRDefault="000752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</w:tcPr>
          <w:p w:rsidR="000752E6" w:rsidRDefault="000752E6">
            <w:pPr>
              <w:pStyle w:val="ConsPlusNormal"/>
            </w:pPr>
            <w:r>
              <w:t>Проводятся ли мероприятия по предотвращению распространения и уничтожению борщевика Сосновского в границах ООПТ</w:t>
            </w:r>
          </w:p>
        </w:tc>
        <w:tc>
          <w:tcPr>
            <w:tcW w:w="2381" w:type="dxa"/>
          </w:tcPr>
          <w:p w:rsidR="000752E6" w:rsidRDefault="00FC4DE0">
            <w:pPr>
              <w:pStyle w:val="ConsPlusNormal"/>
              <w:jc w:val="center"/>
            </w:pPr>
            <w:hyperlink r:id="rId29" w:history="1">
              <w:r w:rsidR="000752E6">
                <w:rPr>
                  <w:color w:val="0000FF"/>
                </w:rPr>
                <w:t>пункты 12.2</w:t>
              </w:r>
            </w:hyperlink>
            <w:r w:rsidR="000752E6">
              <w:t xml:space="preserve">, </w:t>
            </w:r>
            <w:hyperlink r:id="rId30" w:history="1">
              <w:r w:rsidR="000752E6">
                <w:rPr>
                  <w:color w:val="0000FF"/>
                </w:rPr>
                <w:t>12.12</w:t>
              </w:r>
            </w:hyperlink>
            <w:r w:rsidR="000752E6">
              <w:t xml:space="preserve"> Правил благоустройства</w:t>
            </w:r>
          </w:p>
        </w:tc>
        <w:tc>
          <w:tcPr>
            <w:tcW w:w="39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499" w:type="dxa"/>
          </w:tcPr>
          <w:p w:rsidR="000752E6" w:rsidRDefault="000752E6">
            <w:pPr>
              <w:pStyle w:val="ConsPlusNormal"/>
            </w:pPr>
          </w:p>
        </w:tc>
        <w:tc>
          <w:tcPr>
            <w:tcW w:w="964" w:type="dxa"/>
          </w:tcPr>
          <w:p w:rsidR="000752E6" w:rsidRDefault="000752E6">
            <w:pPr>
              <w:pStyle w:val="ConsPlusNormal"/>
            </w:pPr>
          </w:p>
        </w:tc>
        <w:tc>
          <w:tcPr>
            <w:tcW w:w="1399" w:type="dxa"/>
          </w:tcPr>
          <w:p w:rsidR="000752E6" w:rsidRDefault="000752E6">
            <w:pPr>
              <w:pStyle w:val="ConsPlusNormal"/>
            </w:pPr>
          </w:p>
        </w:tc>
      </w:tr>
    </w:tbl>
    <w:p w:rsidR="000752E6" w:rsidRDefault="000752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0752E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ind w:firstLine="283"/>
              <w:jc w:val="both"/>
            </w:pPr>
            <w:r>
              <w:t xml:space="preserve">11. Должностное лицо Контрольного органа, в должностные обязанности которого в соответствии с </w:t>
            </w:r>
            <w:hyperlink r:id="rId3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21 декабря 2021 г. N 310 "Об утверждении Положения о муниципальном контроле в области охраны и использования особо охраняемых природных территорий местного значения города Перми" и должностной инструкцией входит осуществление полномочий по муниципальному контролю в области охраны и использования ООПТ, в том числе проведение контрольных мероприятий, проводящее контрольное мероприятие и заполняющее проверочный лист (далее - Инспектор) </w:t>
            </w:r>
            <w:hyperlink w:anchor="P16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0752E6" w:rsidRDefault="000752E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0752E6" w:rsidRDefault="000752E6">
            <w:pPr>
              <w:pStyle w:val="ConsPlusNormal"/>
              <w:jc w:val="center"/>
            </w:pPr>
            <w:r>
              <w:t>(должность Инспектора)</w:t>
            </w:r>
          </w:p>
        </w:tc>
      </w:tr>
      <w:tr w:rsidR="000752E6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jc w:val="both"/>
            </w:pPr>
            <w:r>
              <w:t>"_____" __________________ 20____ г.</w:t>
            </w:r>
          </w:p>
          <w:p w:rsidR="000752E6" w:rsidRDefault="000752E6">
            <w:pPr>
              <w:pStyle w:val="ConsPlusNormal"/>
              <w:jc w:val="both"/>
            </w:pPr>
            <w:r>
              <w:t>(дата заполнения проверочного листа)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</w:pPr>
          </w:p>
        </w:tc>
      </w:tr>
      <w:tr w:rsidR="000752E6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jc w:val="both"/>
            </w:pPr>
            <w:r>
              <w:t>____________________</w:t>
            </w:r>
          </w:p>
          <w:p w:rsidR="000752E6" w:rsidRDefault="000752E6">
            <w:pPr>
              <w:pStyle w:val="ConsPlusNormal"/>
              <w:jc w:val="both"/>
            </w:pPr>
            <w:r>
              <w:t>(подпись Инспектора)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0752E6" w:rsidRDefault="000752E6">
            <w:pPr>
              <w:pStyle w:val="ConsPlusNormal"/>
              <w:jc w:val="both"/>
            </w:pPr>
            <w:r>
              <w:t>______________________________</w:t>
            </w:r>
          </w:p>
          <w:p w:rsidR="000752E6" w:rsidRDefault="000752E6">
            <w:pPr>
              <w:pStyle w:val="ConsPlusNormal"/>
              <w:jc w:val="both"/>
            </w:pPr>
            <w:r>
              <w:t>(Фамилия, инициалы Инспектора)</w:t>
            </w:r>
          </w:p>
        </w:tc>
      </w:tr>
    </w:tbl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ind w:firstLine="540"/>
        <w:jc w:val="both"/>
      </w:pPr>
      <w:r>
        <w:t>--------------------------------</w:t>
      </w:r>
    </w:p>
    <w:p w:rsidR="000752E6" w:rsidRDefault="000752E6">
      <w:pPr>
        <w:pStyle w:val="ConsPlusNormal"/>
        <w:spacing w:before="220"/>
        <w:ind w:firstLine="540"/>
        <w:jc w:val="both"/>
      </w:pPr>
      <w:bookmarkStart w:id="2" w:name="P165"/>
      <w:bookmarkEnd w:id="2"/>
      <w:r>
        <w:t xml:space="preserve">&lt;1&gt; Предусмотренный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N 415".</w:t>
      </w:r>
    </w:p>
    <w:p w:rsidR="000752E6" w:rsidRDefault="000752E6">
      <w:pPr>
        <w:pStyle w:val="ConsPlusNormal"/>
        <w:spacing w:before="220"/>
        <w:ind w:firstLine="540"/>
        <w:jc w:val="both"/>
      </w:pPr>
      <w:bookmarkStart w:id="3" w:name="P166"/>
      <w:bookmarkEnd w:id="3"/>
      <w:r>
        <w:t>&lt;2&gt; Подлежит обязательному заполнению в случае заполнения графы "неприменимо".</w:t>
      </w:r>
    </w:p>
    <w:p w:rsidR="000752E6" w:rsidRDefault="000752E6">
      <w:pPr>
        <w:pStyle w:val="ConsPlusNormal"/>
        <w:spacing w:before="220"/>
        <w:ind w:firstLine="540"/>
        <w:jc w:val="both"/>
      </w:pPr>
      <w:bookmarkStart w:id="4" w:name="P167"/>
      <w:bookmarkEnd w:id="4"/>
      <w:r>
        <w:t>&lt;3&gt;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jc w:val="both"/>
      </w:pPr>
    </w:p>
    <w:p w:rsidR="000752E6" w:rsidRDefault="000752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2BC" w:rsidRDefault="001C72BC"/>
    <w:sectPr w:rsidR="001C72BC" w:rsidSect="00FB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E6"/>
    <w:rsid w:val="000752E6"/>
    <w:rsid w:val="001C72BC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8089-6B72-4D29-9C09-A58EC1C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2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73EA1598A5E896B11CAE56868DDB2104296A6357A809A0986C00C9C4017B89CFE774F872E2221E3CAB5AD7229E08B2999CDD139FEe1G" TargetMode="External"/><Relationship Id="rId13" Type="http://schemas.openxmlformats.org/officeDocument/2006/relationships/hyperlink" Target="consultantplus://offline/ref=A1573EA1598A5E896B11CAE56868DDB2104393A33C7D809A0986C00C9C4017B89CFE774C83242221E3CAB5AD7229E08B2999CDD139FEe1G" TargetMode="External"/><Relationship Id="rId18" Type="http://schemas.openxmlformats.org/officeDocument/2006/relationships/hyperlink" Target="consultantplus://offline/ref=A1573EA1598A5E896B11D4E87E0480B91B41C9AF3A798AC954D99B51CB491DEFDBB12E0DC2212875B28EE5A5787AAFCF7F8ACED625E3417DFD2349FBeDG" TargetMode="External"/><Relationship Id="rId26" Type="http://schemas.openxmlformats.org/officeDocument/2006/relationships/hyperlink" Target="consultantplus://offline/ref=A1573EA1598A5E896B11D4E87E0480B91B41C9AF3C788ACB51D4C65BC31011EDDCBE711AC5682474B28EE6A07625AADA6ED2C2D03CFD4260E1214BBDF0e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573EA1598A5E896B11D4E87E0480B91B41C9AF3C788ACB51D4C65BC31011EDDCBE711AC5682474B28EE7A17125AADA6ED2C2D03CFD4260E1214BBDF0e6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1573EA1598A5E896B11D4E87E0480B91B41C9AF3C788BCE51DAC65BC31011EDDCBE711AC5682474B28EE7A47025AADA6ED2C2D03CFD4260E1214BBDF0e6G" TargetMode="External"/><Relationship Id="rId12" Type="http://schemas.openxmlformats.org/officeDocument/2006/relationships/hyperlink" Target="consultantplus://offline/ref=A1573EA1598A5E896B11CAE56868DDB2104393A33C7D809A0986C00C9C4017B89CFE77468F2E2221E3CAB5AD7229E08B2999CDD139FEe1G" TargetMode="External"/><Relationship Id="rId17" Type="http://schemas.openxmlformats.org/officeDocument/2006/relationships/hyperlink" Target="consultantplus://offline/ref=A1573EA1598A5E896B11D4E87E0480B91B41C9AF3A798AC954D99B51CB491DEFDBB12E0DC2212875B28EE2A0787AAFCF7F8ACED625E3417DFD2349FBeDG" TargetMode="External"/><Relationship Id="rId25" Type="http://schemas.openxmlformats.org/officeDocument/2006/relationships/hyperlink" Target="consultantplus://offline/ref=A1573EA1598A5E896B11D4E87E0480B91B41C9AF3C788ACB51D4C65BC31011EDDCBE711AC5682474B28FE2A77325AADA6ED2C2D03CFD4260E1214BBDF0e6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573EA1598A5E896B11CAE56868DDB2174A92AB357E809A0986C00C9C4017B89CFE774C8D787831E783E1A76D2EFD952887CDFDe3G" TargetMode="External"/><Relationship Id="rId20" Type="http://schemas.openxmlformats.org/officeDocument/2006/relationships/hyperlink" Target="consultantplus://offline/ref=A1573EA1598A5E896B11D4E87E0480B91B41C9AF3C788ACB51D4C65BC31011EDDCBE711AC5682474B28EE1A27725AADA6ED2C2D03CFD4260E1214BBDF0e6G" TargetMode="External"/><Relationship Id="rId29" Type="http://schemas.openxmlformats.org/officeDocument/2006/relationships/hyperlink" Target="consultantplus://offline/ref=A1573EA1598A5E896B11D4E87E0480B91B41C9AF3C788ACB51D4C65BC31011EDDCBE711AC5682474B28EE5A47525AADA6ED2C2D03CFD4260E1214BBDF0e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73EA1598A5E896B11CAE56868DDB210439EA63479809A0986C00C9C4017B89CFE774F862C2974B085B4F1377BF38A2D99CFD225E14261FFeDG" TargetMode="External"/><Relationship Id="rId11" Type="http://schemas.openxmlformats.org/officeDocument/2006/relationships/hyperlink" Target="consultantplus://offline/ref=A1573EA1598A5E896B11CAE56868DDB2104393A33D77809A0986C00C9C4017B89CFE774C862D297EE6DFA4F57E2FF9952A84D1D33BE1F4e0G" TargetMode="External"/><Relationship Id="rId24" Type="http://schemas.openxmlformats.org/officeDocument/2006/relationships/hyperlink" Target="consultantplus://offline/ref=A1573EA1598A5E896B11D4E87E0480B91B41C9AF3C788ACB51D4C65BC31011EDDCBE711AC5682474B28EE3A87625AADA6ED2C2D03CFD4260E1214BBDF0e6G" TargetMode="External"/><Relationship Id="rId32" Type="http://schemas.openxmlformats.org/officeDocument/2006/relationships/hyperlink" Target="consultantplus://offline/ref=A1573EA1598A5E896B11CAE56868DDB2104396A33979809A0986C00C9C4017B88EFE2F43872B3775B190E2A071F2eCG" TargetMode="External"/><Relationship Id="rId5" Type="http://schemas.openxmlformats.org/officeDocument/2006/relationships/hyperlink" Target="consultantplus://offline/ref=A1573EA1598A5E896B11CAE56868DDB210429EA73D7F809A0986C00C9C4017B89CFE774F862C2C7DB185B4F1377BF38A2D99CFD225E14261FFeDG" TargetMode="External"/><Relationship Id="rId15" Type="http://schemas.openxmlformats.org/officeDocument/2006/relationships/hyperlink" Target="consultantplus://offline/ref=A1573EA1598A5E896B11CAE56868DDB2104393A33C7D809A0986C00C9C4017B89CFE774C872F2221E3CAB5AD7229E08B2999CDD139FEe1G" TargetMode="External"/><Relationship Id="rId23" Type="http://schemas.openxmlformats.org/officeDocument/2006/relationships/hyperlink" Target="consultantplus://offline/ref=A1573EA1598A5E896B11D4E87E0480B91B41C9AF3C788ACB51D4C65BC31011EDDCBE711AC5682474B28EE1A17B25AADA6ED2C2D03CFD4260E1214BBDF0e6G" TargetMode="External"/><Relationship Id="rId28" Type="http://schemas.openxmlformats.org/officeDocument/2006/relationships/hyperlink" Target="consultantplus://offline/ref=A1573EA1598A5E896B11D4E87E0480B91B41C9AF3C788ACB51D4C65BC31011EDDCBE711AC5682474B28EE3A97225AADA6ED2C2D03CFD4260E1214BBDF0e6G" TargetMode="External"/><Relationship Id="rId10" Type="http://schemas.openxmlformats.org/officeDocument/2006/relationships/hyperlink" Target="consultantplus://offline/ref=A1573EA1598A5E896B11CAE56868DDB2104393A33D77809A0986C00C9C4017B89CFE774A842F2221E3CAB5AD7229E08B2999CDD139FEe1G" TargetMode="External"/><Relationship Id="rId19" Type="http://schemas.openxmlformats.org/officeDocument/2006/relationships/hyperlink" Target="consultantplus://offline/ref=A1573EA1598A5E896B11D4E87E0480B91B41C9AF3A798AC954D99B51CB491DEFDBB12E0DC2212875B28EE5A9787AAFCF7F8ACED625E3417DFD2349FBeDG" TargetMode="External"/><Relationship Id="rId31" Type="http://schemas.openxmlformats.org/officeDocument/2006/relationships/hyperlink" Target="consultantplus://offline/ref=A1573EA1598A5E896B11D4E87E0480B91B41C9AF3C788FCC5CDAC65BC31011EDDCBE711AD7687C78B389FEA07030FC8B28F8e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573EA1598A5E896B11CAE56868DDB2104296A6357A809A0986C00C9C4017B89CFE774F822F2221E3CAB5AD7229E08B2999CDD139FEe1G" TargetMode="External"/><Relationship Id="rId14" Type="http://schemas.openxmlformats.org/officeDocument/2006/relationships/hyperlink" Target="consultantplus://offline/ref=A1573EA1598A5E896B11CAE56868DDB2104393A33D77809A0986C00C9C4017B89CFE774D842C2221E3CAB5AD7229E08B2999CDD139FEe1G" TargetMode="External"/><Relationship Id="rId22" Type="http://schemas.openxmlformats.org/officeDocument/2006/relationships/hyperlink" Target="consultantplus://offline/ref=A1573EA1598A5E896B11D4E87E0480B91B41C9AF3C788ACB51D4C65BC31011EDDCBE711AC5682474B28EE1A17725AADA6ED2C2D03CFD4260E1214BBDF0e6G" TargetMode="External"/><Relationship Id="rId27" Type="http://schemas.openxmlformats.org/officeDocument/2006/relationships/hyperlink" Target="consultantplus://offline/ref=A1573EA1598A5E896B11D4E87E0480B91B41C9AF3C788ACB51D4C65BC31011EDDCBE711AC5682474B28FE2A77325AADA6ED2C2D03CFD4260E1214BBDF0e6G" TargetMode="External"/><Relationship Id="rId30" Type="http://schemas.openxmlformats.org/officeDocument/2006/relationships/hyperlink" Target="consultantplus://offline/ref=A1573EA1598A5E896B11D4E87E0480B91B41C9AF3C788ACB51D4C65BC31011EDDCBE711AC5682474B28EE5A87225AADA6ED2C2D03CFD4260E1214BBDF0e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Юзеева Екатерина Вадимовна</dc:creator>
  <cp:keywords/>
  <dc:description/>
  <cp:lastModifiedBy>Юзеева Екатерина Вадимовна</cp:lastModifiedBy>
  <cp:revision>2</cp:revision>
  <dcterms:created xsi:type="dcterms:W3CDTF">2022-09-14T07:13:00Z</dcterms:created>
  <dcterms:modified xsi:type="dcterms:W3CDTF">2022-09-14T07:13:00Z</dcterms:modified>
</cp:coreProperties>
</file>